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EB" w:rsidRPr="002F0194" w:rsidRDefault="00B70037" w:rsidP="00724F8D">
      <w:pPr>
        <w:jc w:val="center"/>
        <w:rPr>
          <w:rFonts w:asciiTheme="minorHAnsi" w:hAnsiTheme="minorHAnsi"/>
          <w:sz w:val="22"/>
          <w:szCs w:val="22"/>
        </w:rPr>
      </w:pPr>
      <w:r w:rsidRPr="002F0194">
        <w:rPr>
          <w:rFonts w:asciiTheme="minorHAnsi" w:hAnsiTheme="minorHAnsi"/>
          <w:b/>
          <w:sz w:val="22"/>
          <w:szCs w:val="22"/>
        </w:rPr>
        <w:t>Global Learning Committee</w:t>
      </w:r>
      <w:r w:rsidR="00C1700C" w:rsidRPr="002F0194">
        <w:rPr>
          <w:rFonts w:asciiTheme="minorHAnsi" w:hAnsiTheme="minorHAnsi"/>
          <w:b/>
          <w:sz w:val="22"/>
          <w:szCs w:val="22"/>
        </w:rPr>
        <w:t xml:space="preserve"> </w:t>
      </w:r>
      <w:r w:rsidR="00724F8D" w:rsidRPr="002F0194">
        <w:rPr>
          <w:rFonts w:asciiTheme="minorHAnsi" w:hAnsiTheme="minorHAnsi"/>
          <w:b/>
          <w:sz w:val="22"/>
          <w:szCs w:val="22"/>
        </w:rPr>
        <w:t xml:space="preserve">Minutes </w:t>
      </w:r>
      <w:r w:rsidR="00C1700C" w:rsidRPr="002F0194">
        <w:rPr>
          <w:rFonts w:asciiTheme="minorHAnsi" w:hAnsiTheme="minorHAnsi"/>
          <w:b/>
          <w:sz w:val="22"/>
          <w:szCs w:val="22"/>
        </w:rPr>
        <w:t>4/2</w:t>
      </w:r>
      <w:r w:rsidR="00770AB8" w:rsidRPr="002F0194">
        <w:rPr>
          <w:rFonts w:asciiTheme="minorHAnsi" w:hAnsiTheme="minorHAnsi"/>
          <w:b/>
          <w:sz w:val="22"/>
          <w:szCs w:val="22"/>
        </w:rPr>
        <w:t>4</w:t>
      </w:r>
      <w:r w:rsidR="00C1700C" w:rsidRPr="002F0194">
        <w:rPr>
          <w:rFonts w:asciiTheme="minorHAnsi" w:hAnsiTheme="minorHAnsi"/>
          <w:b/>
          <w:sz w:val="22"/>
          <w:szCs w:val="22"/>
        </w:rPr>
        <w:t>/2020</w:t>
      </w:r>
    </w:p>
    <w:p w:rsidR="00B70037" w:rsidRPr="002F0194" w:rsidRDefault="00B70037">
      <w:pPr>
        <w:rPr>
          <w:rFonts w:asciiTheme="minorHAnsi" w:hAnsiTheme="minorHAnsi"/>
          <w:sz w:val="22"/>
          <w:szCs w:val="22"/>
        </w:rPr>
      </w:pPr>
      <w:r w:rsidRPr="002F0194">
        <w:rPr>
          <w:rFonts w:asciiTheme="minorHAnsi" w:hAnsiTheme="minorHAnsi"/>
          <w:sz w:val="22"/>
          <w:szCs w:val="22"/>
          <w:u w:val="single"/>
        </w:rPr>
        <w:t>Attendees</w:t>
      </w:r>
      <w:r w:rsidRPr="002F0194">
        <w:rPr>
          <w:rFonts w:asciiTheme="minorHAnsi" w:hAnsiTheme="minorHAnsi"/>
          <w:sz w:val="22"/>
          <w:szCs w:val="22"/>
        </w:rPr>
        <w:t xml:space="preserve">: </w:t>
      </w:r>
      <w:r w:rsidR="00C1700C" w:rsidRPr="002F0194">
        <w:rPr>
          <w:rFonts w:asciiTheme="minorHAnsi" w:hAnsiTheme="minorHAnsi"/>
          <w:sz w:val="22"/>
          <w:szCs w:val="22"/>
        </w:rPr>
        <w:t xml:space="preserve">Ida Flippo, Sue Goff, Sue Mach, Jennifer Bown, </w:t>
      </w:r>
      <w:r w:rsidRPr="002F0194">
        <w:rPr>
          <w:rFonts w:asciiTheme="minorHAnsi" w:hAnsiTheme="minorHAnsi"/>
          <w:sz w:val="22"/>
          <w:szCs w:val="22"/>
        </w:rPr>
        <w:t>Martha B</w:t>
      </w:r>
      <w:r w:rsidR="00C1700C" w:rsidRPr="002F0194">
        <w:rPr>
          <w:rFonts w:asciiTheme="minorHAnsi" w:hAnsiTheme="minorHAnsi"/>
          <w:sz w:val="22"/>
          <w:szCs w:val="22"/>
        </w:rPr>
        <w:t xml:space="preserve">ailey, Irma Bjerre, </w:t>
      </w:r>
      <w:r w:rsidRPr="002F0194">
        <w:rPr>
          <w:rFonts w:asciiTheme="minorHAnsi" w:hAnsiTheme="minorHAnsi"/>
          <w:sz w:val="22"/>
          <w:szCs w:val="22"/>
        </w:rPr>
        <w:t xml:space="preserve">Abe Fouhy, Kerrie Hughes, Michael Patterson, Melissa Padron, </w:t>
      </w:r>
      <w:r w:rsidR="00C1700C" w:rsidRPr="002F0194">
        <w:rPr>
          <w:rFonts w:asciiTheme="minorHAnsi" w:hAnsiTheme="minorHAnsi"/>
          <w:sz w:val="22"/>
          <w:szCs w:val="22"/>
        </w:rPr>
        <w:t xml:space="preserve">David Plotkin, Carol Dodson, Katie </w:t>
      </w:r>
      <w:proofErr w:type="spellStart"/>
      <w:r w:rsidR="00C1700C" w:rsidRPr="002F0194">
        <w:rPr>
          <w:rFonts w:asciiTheme="minorHAnsi" w:hAnsiTheme="minorHAnsi"/>
          <w:sz w:val="22"/>
          <w:szCs w:val="22"/>
        </w:rPr>
        <w:t>Hodgin</w:t>
      </w:r>
      <w:proofErr w:type="spellEnd"/>
      <w:r w:rsidR="00770AB8" w:rsidRPr="002F0194">
        <w:rPr>
          <w:rFonts w:asciiTheme="minorHAnsi" w:hAnsiTheme="minorHAnsi"/>
          <w:sz w:val="22"/>
          <w:szCs w:val="22"/>
        </w:rPr>
        <w:t xml:space="preserve"> (ASG)</w:t>
      </w:r>
    </w:p>
    <w:p w:rsidR="00C1700C" w:rsidRPr="002F0194" w:rsidRDefault="00C1700C">
      <w:pPr>
        <w:rPr>
          <w:rFonts w:asciiTheme="minorHAnsi" w:hAnsiTheme="minorHAnsi"/>
          <w:sz w:val="22"/>
          <w:szCs w:val="22"/>
        </w:rPr>
      </w:pPr>
      <w:r w:rsidRPr="002F0194">
        <w:rPr>
          <w:rFonts w:asciiTheme="minorHAnsi" w:hAnsiTheme="minorHAnsi"/>
          <w:sz w:val="22"/>
          <w:szCs w:val="22"/>
          <w:u w:val="single"/>
        </w:rPr>
        <w:t>Absent</w:t>
      </w:r>
      <w:r w:rsidRPr="002F0194">
        <w:rPr>
          <w:rFonts w:asciiTheme="minorHAnsi" w:hAnsiTheme="minorHAnsi"/>
          <w:sz w:val="22"/>
          <w:szCs w:val="22"/>
        </w:rPr>
        <w:t>: Kurt Lewandowski, Ernesto</w:t>
      </w:r>
      <w:r w:rsidR="00724F8D" w:rsidRPr="002F0194">
        <w:rPr>
          <w:rFonts w:asciiTheme="minorHAnsi" w:hAnsiTheme="minorHAnsi"/>
          <w:sz w:val="22"/>
          <w:szCs w:val="22"/>
        </w:rPr>
        <w:t xml:space="preserve"> Hernandez</w:t>
      </w:r>
      <w:r w:rsidR="00B804A4">
        <w:rPr>
          <w:rFonts w:asciiTheme="minorHAnsi" w:hAnsiTheme="minorHAnsi"/>
          <w:sz w:val="22"/>
          <w:szCs w:val="22"/>
        </w:rPr>
        <w:t>, Sarah Nolan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11"/>
        <w:gridCol w:w="7839"/>
      </w:tblGrid>
      <w:tr w:rsidR="00B70037" w:rsidRPr="002F0194" w:rsidTr="00B70037">
        <w:tc>
          <w:tcPr>
            <w:tcW w:w="808" w:type="pct"/>
            <w:shd w:val="clear" w:color="auto" w:fill="B8CCE4" w:themeFill="accent1" w:themeFillTint="66"/>
            <w:vAlign w:val="center"/>
          </w:tcPr>
          <w:p w:rsidR="00B70037" w:rsidRPr="002F0194" w:rsidRDefault="00B70037" w:rsidP="00D84AD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F0194">
              <w:rPr>
                <w:rFonts w:cs="Times New Roman"/>
                <w:b/>
                <w:color w:val="000000" w:themeColor="text1"/>
              </w:rPr>
              <w:t>Topic/Item</w:t>
            </w:r>
          </w:p>
        </w:tc>
        <w:tc>
          <w:tcPr>
            <w:tcW w:w="4192" w:type="pct"/>
            <w:shd w:val="clear" w:color="auto" w:fill="B8CCE4" w:themeFill="accent1" w:themeFillTint="66"/>
            <w:vAlign w:val="center"/>
          </w:tcPr>
          <w:p w:rsidR="00B70037" w:rsidRPr="002F0194" w:rsidRDefault="00B70037" w:rsidP="00B700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F0194">
              <w:rPr>
                <w:rFonts w:cs="Times New Roman"/>
                <w:b/>
                <w:color w:val="000000" w:themeColor="text1"/>
              </w:rPr>
              <w:t>Key Points</w:t>
            </w:r>
          </w:p>
        </w:tc>
      </w:tr>
      <w:tr w:rsidR="00B70037" w:rsidRPr="002F0194" w:rsidTr="00B70037">
        <w:trPr>
          <w:trHeight w:val="890"/>
        </w:trPr>
        <w:tc>
          <w:tcPr>
            <w:tcW w:w="808" w:type="pct"/>
            <w:vAlign w:val="center"/>
          </w:tcPr>
          <w:p w:rsidR="00B70037" w:rsidRPr="002F0194" w:rsidRDefault="00C1700C" w:rsidP="00D84AD4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2F0194">
              <w:rPr>
                <w:rFonts w:cs="Times New Roman"/>
                <w:b/>
              </w:rPr>
              <w:t>Edits to Handbook</w:t>
            </w:r>
          </w:p>
        </w:tc>
        <w:tc>
          <w:tcPr>
            <w:tcW w:w="4192" w:type="pct"/>
            <w:vAlign w:val="center"/>
          </w:tcPr>
          <w:p w:rsidR="00B70037" w:rsidRPr="002F0194" w:rsidRDefault="00C1700C" w:rsidP="00C1700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Discussion about edits, clarifying points. Question about minors – will not have students less than 18 yrs. If your child, then?</w:t>
            </w:r>
          </w:p>
          <w:p w:rsidR="00C1700C" w:rsidRPr="002F0194" w:rsidRDefault="00C1700C" w:rsidP="00C1700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Add link to Cleary</w:t>
            </w:r>
          </w:p>
          <w:p w:rsidR="00C1700C" w:rsidRPr="002F0194" w:rsidRDefault="00C1700C" w:rsidP="00C1700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Add appendix</w:t>
            </w:r>
          </w:p>
          <w:p w:rsidR="00C1700C" w:rsidRPr="002F0194" w:rsidRDefault="00C1700C" w:rsidP="00C1700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Table of contents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Anything with Ida’s name should be changed to ‘Study Abroad at CCC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Where is handbook going to be stored? How will it link to ISP? Possibly put on our GLC committee page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ISP working on language around domestic issues-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Do we need a separate handbook for domestic travel? Could we integrate and just have sections for domestic and international. Seems it would be easier to have one handbook.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Perhaps an administrative assistant could use template and enter data then have GLC review for accuracy – this could be added and just have one handbook. ANY CCC travel would be governed by this handbook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Should someone from PE review this document?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Should ASG review since they are involved with travel –</w:t>
            </w:r>
          </w:p>
          <w:p w:rsidR="00770AB8" w:rsidRPr="002F0194" w:rsidRDefault="00770AB8" w:rsidP="00770A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Will need to go to College Council as well</w:t>
            </w:r>
          </w:p>
        </w:tc>
      </w:tr>
      <w:tr w:rsidR="00B70037" w:rsidRPr="002F0194" w:rsidTr="00B70037">
        <w:trPr>
          <w:trHeight w:val="890"/>
        </w:trPr>
        <w:tc>
          <w:tcPr>
            <w:tcW w:w="808" w:type="pct"/>
            <w:vAlign w:val="center"/>
          </w:tcPr>
          <w:p w:rsidR="00B70037" w:rsidRPr="002F0194" w:rsidRDefault="00770AB8" w:rsidP="00D84AD4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2F0194">
              <w:rPr>
                <w:rFonts w:cs="Times New Roman"/>
                <w:b/>
              </w:rPr>
              <w:t>GLC Committee Page</w:t>
            </w:r>
          </w:p>
        </w:tc>
        <w:tc>
          <w:tcPr>
            <w:tcW w:w="4192" w:type="pct"/>
            <w:vAlign w:val="center"/>
          </w:tcPr>
          <w:p w:rsidR="0038345C" w:rsidRPr="002F0194" w:rsidRDefault="00770AB8" w:rsidP="00770AB8">
            <w:r w:rsidRPr="002F0194">
              <w:t xml:space="preserve">Links are not ‘live’ – cannot click on meeting dates to find agendas or minutes – need to update </w:t>
            </w:r>
            <w:proofErr w:type="gramStart"/>
            <w:r w:rsidRPr="002F0194">
              <w:t>- ?</w:t>
            </w:r>
            <w:proofErr w:type="gramEnd"/>
            <w:r w:rsidRPr="002F0194">
              <w:t xml:space="preserve"> who has access to this page ? Students</w:t>
            </w:r>
          </w:p>
        </w:tc>
      </w:tr>
      <w:tr w:rsidR="00B70037" w:rsidRPr="002F0194" w:rsidTr="004358DC">
        <w:trPr>
          <w:trHeight w:val="2240"/>
        </w:trPr>
        <w:tc>
          <w:tcPr>
            <w:tcW w:w="808" w:type="pct"/>
            <w:vAlign w:val="center"/>
          </w:tcPr>
          <w:p w:rsidR="00B70037" w:rsidRPr="002F0194" w:rsidRDefault="00770AB8" w:rsidP="00770AB8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2F0194">
              <w:rPr>
                <w:rFonts w:cs="Times New Roman"/>
                <w:b/>
              </w:rPr>
              <w:t>Pre and Post Trip Assessments</w:t>
            </w:r>
          </w:p>
        </w:tc>
        <w:tc>
          <w:tcPr>
            <w:tcW w:w="4192" w:type="pct"/>
            <w:vAlign w:val="center"/>
          </w:tcPr>
          <w:p w:rsidR="008A52FE" w:rsidRPr="002F0194" w:rsidRDefault="00770AB8" w:rsidP="008A52F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Intercultural IES survey pre and post for students – students pay $20.00 for this</w:t>
            </w:r>
            <w:r w:rsidR="008E5F20" w:rsidRPr="002F0194">
              <w:rPr>
                <w:rFonts w:cs="Times New Roman"/>
              </w:rPr>
              <w:t xml:space="preserve"> (embedded in cost of trips)</w:t>
            </w:r>
          </w:p>
          <w:p w:rsidR="00770AB8" w:rsidRPr="002F0194" w:rsidRDefault="00770AB8" w:rsidP="008A52F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 xml:space="preserve">What do we want to do? </w:t>
            </w:r>
          </w:p>
          <w:p w:rsidR="00770AB8" w:rsidRPr="002F0194" w:rsidRDefault="00770AB8" w:rsidP="008A52F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 xml:space="preserve">Should students pay? Some say no – </w:t>
            </w:r>
          </w:p>
          <w:p w:rsidR="008E5F20" w:rsidRPr="002F0194" w:rsidRDefault="00770AB8" w:rsidP="008A52F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 xml:space="preserve">How valid is the assessment? </w:t>
            </w:r>
          </w:p>
          <w:p w:rsidR="008E5F20" w:rsidRPr="002F0194" w:rsidRDefault="008E5F20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Survey has been validated and is used by and highly regarded by other study-abroad programs</w:t>
            </w:r>
          </w:p>
          <w:p w:rsidR="00770AB8" w:rsidRPr="002F0194" w:rsidRDefault="00770AB8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Seems too broad</w:t>
            </w:r>
            <w:r w:rsidR="00724F8D" w:rsidRPr="002F0194">
              <w:rPr>
                <w:rFonts w:cs="Times New Roman"/>
              </w:rPr>
              <w:t xml:space="preserve"> and questions not specific</w:t>
            </w:r>
          </w:p>
          <w:p w:rsidR="00724F8D" w:rsidRPr="002F0194" w:rsidRDefault="00770AB8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Can CCC come up with assessment of our own?</w:t>
            </w:r>
            <w:r w:rsidR="00724F8D" w:rsidRPr="002F0194">
              <w:rPr>
                <w:rFonts w:cs="Times New Roman"/>
              </w:rPr>
              <w:t xml:space="preserve"> 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 xml:space="preserve">This could be labor intensive… 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 xml:space="preserve">However, having some course specific questions so that all questions are not just linked to cultural competence… 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What about evaluating information about what a student learned that was biology focused for example.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 xml:space="preserve">Could faculty develop some type of pre and post assessment for their own area of study? 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 xml:space="preserve">Suggestion is to do more research about tool and its purpose. 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A tested and validated instrument might carry more robust weight if we are seeking funding etc.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We need to look at outcomes the instrument is supposed to be measuring…</w:t>
            </w:r>
          </w:p>
          <w:p w:rsidR="00724F8D" w:rsidRPr="002F0194" w:rsidRDefault="00724F8D" w:rsidP="008E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2F0194">
              <w:rPr>
                <w:rFonts w:cs="Times New Roman"/>
              </w:rPr>
              <w:t>Perhaps some of us should take it. Cost is $13.00 for a pre-test; we could use at a GLC meeting to evaluate the questions and see if GLC seems it is appropriate</w:t>
            </w:r>
          </w:p>
          <w:p w:rsidR="00724F8D" w:rsidRPr="002F0194" w:rsidRDefault="00724F8D" w:rsidP="00724F8D">
            <w:pPr>
              <w:pStyle w:val="ListParagraph"/>
              <w:ind w:left="360"/>
              <w:rPr>
                <w:rFonts w:cs="Times New Roman"/>
              </w:rPr>
            </w:pPr>
          </w:p>
          <w:p w:rsidR="00724F8D" w:rsidRPr="002F0194" w:rsidRDefault="00724F8D" w:rsidP="008E5F20">
            <w:pPr>
              <w:pStyle w:val="ListParagraph"/>
              <w:ind w:left="360"/>
              <w:rPr>
                <w:rFonts w:cs="Times New Roman"/>
              </w:rPr>
            </w:pPr>
          </w:p>
        </w:tc>
      </w:tr>
      <w:tr w:rsidR="008A52FE" w:rsidRPr="002F0194" w:rsidTr="008E5F20">
        <w:trPr>
          <w:trHeight w:val="1628"/>
        </w:trPr>
        <w:tc>
          <w:tcPr>
            <w:tcW w:w="808" w:type="pct"/>
            <w:vAlign w:val="center"/>
          </w:tcPr>
          <w:p w:rsidR="008A52FE" w:rsidRPr="002F0194" w:rsidRDefault="008E5F20" w:rsidP="00D84AD4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2F0194">
              <w:rPr>
                <w:rFonts w:cs="Times New Roman"/>
                <w:b/>
              </w:rPr>
              <w:lastRenderedPageBreak/>
              <w:t>Board Presentation</w:t>
            </w:r>
          </w:p>
        </w:tc>
        <w:tc>
          <w:tcPr>
            <w:tcW w:w="4192" w:type="pct"/>
            <w:vAlign w:val="center"/>
          </w:tcPr>
          <w:p w:rsidR="008E5F20" w:rsidRPr="002F0194" w:rsidRDefault="008E5F20" w:rsidP="008E5F20">
            <w:pPr>
              <w:pStyle w:val="ListParagraph"/>
              <w:numPr>
                <w:ilvl w:val="0"/>
                <w:numId w:val="6"/>
              </w:numPr>
            </w:pPr>
            <w:r w:rsidRPr="002F0194">
              <w:t>GLC was to present at board meeting but Tim requested students participate</w:t>
            </w:r>
          </w:p>
          <w:p w:rsidR="008A52FE" w:rsidRPr="002F0194" w:rsidRDefault="008E5F20" w:rsidP="008E5F20">
            <w:pPr>
              <w:pStyle w:val="ListParagraph"/>
              <w:numPr>
                <w:ilvl w:val="0"/>
                <w:numId w:val="6"/>
              </w:numPr>
            </w:pPr>
            <w:r w:rsidRPr="002F0194">
              <w:t>student (Jonathan) available but may be able to recruit two more</w:t>
            </w:r>
          </w:p>
          <w:p w:rsidR="008E5F20" w:rsidRPr="002F0194" w:rsidRDefault="008E5F20" w:rsidP="008E5F20">
            <w:pPr>
              <w:pStyle w:val="ListParagraph"/>
              <w:numPr>
                <w:ilvl w:val="0"/>
                <w:numId w:val="6"/>
              </w:numPr>
            </w:pPr>
            <w:r w:rsidRPr="002F0194">
              <w:t xml:space="preserve">? Have Zoom Chat with some who went, record that and present snippets of what students say – add photos- add music? </w:t>
            </w:r>
          </w:p>
          <w:p w:rsidR="008E5F20" w:rsidRPr="002F0194" w:rsidRDefault="008E5F20" w:rsidP="008E5F20">
            <w:pPr>
              <w:pStyle w:val="ListParagraph"/>
              <w:numPr>
                <w:ilvl w:val="0"/>
                <w:numId w:val="6"/>
              </w:numPr>
            </w:pPr>
            <w:r w:rsidRPr="002F0194">
              <w:t>Board members like to ask questions so good to have some students present</w:t>
            </w:r>
          </w:p>
          <w:p w:rsidR="008E5F20" w:rsidRPr="002F0194" w:rsidRDefault="008E5F20" w:rsidP="008E5F20">
            <w:pPr>
              <w:pStyle w:val="ListParagraph"/>
              <w:numPr>
                <w:ilvl w:val="0"/>
                <w:numId w:val="6"/>
              </w:numPr>
            </w:pPr>
            <w:r w:rsidRPr="002F0194">
              <w:t>Date is for May 15</w:t>
            </w:r>
            <w:r w:rsidRPr="002F0194">
              <w:rPr>
                <w:vertAlign w:val="superscript"/>
              </w:rPr>
              <w:t>th</w:t>
            </w:r>
            <w:r w:rsidRPr="002F0194">
              <w:t xml:space="preserve"> meeting</w:t>
            </w:r>
          </w:p>
        </w:tc>
      </w:tr>
      <w:tr w:rsidR="00724F8D" w:rsidRPr="002F0194" w:rsidTr="004358DC">
        <w:trPr>
          <w:trHeight w:val="1115"/>
        </w:trPr>
        <w:tc>
          <w:tcPr>
            <w:tcW w:w="808" w:type="pct"/>
            <w:vAlign w:val="center"/>
          </w:tcPr>
          <w:p w:rsidR="00724F8D" w:rsidRPr="002F0194" w:rsidRDefault="008E5F20" w:rsidP="00D84AD4">
            <w:pPr>
              <w:spacing w:before="100" w:beforeAutospacing="1" w:after="100" w:afterAutospacing="1"/>
              <w:rPr>
                <w:b/>
              </w:rPr>
            </w:pPr>
            <w:r w:rsidRPr="002F0194">
              <w:rPr>
                <w:b/>
              </w:rPr>
              <w:t>College Council</w:t>
            </w:r>
          </w:p>
        </w:tc>
        <w:tc>
          <w:tcPr>
            <w:tcW w:w="4192" w:type="pct"/>
            <w:vAlign w:val="center"/>
          </w:tcPr>
          <w:p w:rsidR="00724F8D" w:rsidRPr="002F0194" w:rsidRDefault="008E5F20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 xml:space="preserve">Ida to present info about GLC – </w:t>
            </w:r>
          </w:p>
          <w:p w:rsidR="008E5F20" w:rsidRPr="002F0194" w:rsidRDefault="008E5F20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 xml:space="preserve">Will have handbook to </w:t>
            </w:r>
          </w:p>
        </w:tc>
      </w:tr>
      <w:tr w:rsidR="008E5F20" w:rsidRPr="002F0194" w:rsidTr="008A52FE">
        <w:trPr>
          <w:trHeight w:val="2357"/>
        </w:trPr>
        <w:tc>
          <w:tcPr>
            <w:tcW w:w="808" w:type="pct"/>
            <w:vAlign w:val="center"/>
          </w:tcPr>
          <w:p w:rsidR="008E5F20" w:rsidRPr="002F0194" w:rsidRDefault="008E5F20" w:rsidP="00D84AD4">
            <w:pPr>
              <w:spacing w:before="100" w:beforeAutospacing="1" w:after="100" w:afterAutospacing="1"/>
              <w:rPr>
                <w:b/>
              </w:rPr>
            </w:pPr>
            <w:r w:rsidRPr="002F0194">
              <w:rPr>
                <w:b/>
              </w:rPr>
              <w:t>Conferences</w:t>
            </w:r>
            <w:r w:rsidR="004358DC" w:rsidRPr="002F0194">
              <w:rPr>
                <w:b/>
              </w:rPr>
              <w:t>:</w:t>
            </w:r>
          </w:p>
          <w:p w:rsidR="008E5F20" w:rsidRPr="002F0194" w:rsidRDefault="008E5F20" w:rsidP="00D84AD4">
            <w:pPr>
              <w:spacing w:before="100" w:beforeAutospacing="1" w:after="100" w:afterAutospacing="1"/>
              <w:rPr>
                <w:b/>
              </w:rPr>
            </w:pPr>
            <w:r w:rsidRPr="002F0194">
              <w:rPr>
                <w:b/>
              </w:rPr>
              <w:t xml:space="preserve">CCID Virtual </w:t>
            </w:r>
            <w:r w:rsidR="004358DC" w:rsidRPr="002F0194">
              <w:rPr>
                <w:b/>
              </w:rPr>
              <w:t>Webinar</w:t>
            </w:r>
          </w:p>
          <w:p w:rsidR="004358DC" w:rsidRPr="002F0194" w:rsidRDefault="004358DC" w:rsidP="00D84AD4">
            <w:pPr>
              <w:spacing w:before="100" w:beforeAutospacing="1" w:after="100" w:afterAutospacing="1"/>
              <w:rPr>
                <w:b/>
              </w:rPr>
            </w:pPr>
            <w:r w:rsidRPr="002F0194">
              <w:rPr>
                <w:b/>
              </w:rPr>
              <w:t>PSU Annual Symposium</w:t>
            </w:r>
          </w:p>
          <w:p w:rsidR="004358DC" w:rsidRPr="002F0194" w:rsidRDefault="004358DC" w:rsidP="00D84AD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192" w:type="pct"/>
            <w:vAlign w:val="center"/>
          </w:tcPr>
          <w:p w:rsidR="008E5F20" w:rsidRPr="002F0194" w:rsidRDefault="008E5F20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>Ida attending CCID</w:t>
            </w:r>
          </w:p>
          <w:p w:rsidR="008E5F20" w:rsidRPr="002F0194" w:rsidRDefault="008E5F20" w:rsidP="008E5F20">
            <w:pPr>
              <w:pStyle w:val="ListParagraph"/>
            </w:pPr>
            <w:r w:rsidRPr="002F0194">
              <w:t>April 28</w:t>
            </w:r>
            <w:r w:rsidRPr="002F0194">
              <w:rPr>
                <w:vertAlign w:val="superscript"/>
              </w:rPr>
              <w:t>th</w:t>
            </w:r>
            <w:r w:rsidRPr="002F0194">
              <w:t xml:space="preserve"> or 29</w:t>
            </w:r>
            <w:proofErr w:type="gramStart"/>
            <w:r w:rsidRPr="002F0194">
              <w:rPr>
                <w:vertAlign w:val="superscript"/>
              </w:rPr>
              <w:t>th</w:t>
            </w:r>
            <w:r w:rsidRPr="002F0194">
              <w:t xml:space="preserve"> ?</w:t>
            </w:r>
            <w:proofErr w:type="gramEnd"/>
            <w:r w:rsidRPr="002F0194">
              <w:t xml:space="preserve"> Who can attend?</w:t>
            </w:r>
          </w:p>
          <w:p w:rsidR="002F0194" w:rsidRPr="002F0194" w:rsidRDefault="008E5F20" w:rsidP="002F0194">
            <w:pPr>
              <w:pStyle w:val="ListParagraph"/>
              <w:numPr>
                <w:ilvl w:val="0"/>
                <w:numId w:val="7"/>
              </w:numPr>
            </w:pPr>
            <w:r w:rsidRPr="002F0194">
              <w:t>PSU hosting their annual symposium virtually - May 15</w:t>
            </w:r>
            <w:r w:rsidRPr="002F0194">
              <w:rPr>
                <w:vertAlign w:val="superscript"/>
              </w:rPr>
              <w:t xml:space="preserve"> </w:t>
            </w:r>
            <w:r w:rsidRPr="002F0194">
              <w:t>9- noon 4 different tracks – one is virtual study abroad – good way to connect with other colleges who have study abroad…</w:t>
            </w:r>
          </w:p>
          <w:p w:rsidR="008E5F20" w:rsidRPr="002F0194" w:rsidRDefault="002F0194" w:rsidP="002F0194">
            <w:pPr>
              <w:pStyle w:val="ListParagraph"/>
              <w:numPr>
                <w:ilvl w:val="0"/>
                <w:numId w:val="7"/>
              </w:numPr>
            </w:pPr>
            <w:r w:rsidRPr="002F0194">
              <w:t>COIL – (Cooperative Online International Learning)</w:t>
            </w:r>
            <w:r>
              <w:t xml:space="preserve"> </w:t>
            </w:r>
            <w:r w:rsidRPr="002F0194">
              <w:t>Cindi Garner who teaches Coding and Billing was considering a virtual exchange between her class and a class in Appalachia.  Unclear as to whether or not this is still a plan – Ida unable to find out.</w:t>
            </w:r>
          </w:p>
          <w:p w:rsidR="004358DC" w:rsidRPr="002F0194" w:rsidRDefault="004358DC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>Company in Mexico is doing virtual event this year</w:t>
            </w:r>
          </w:p>
          <w:p w:rsidR="004358DC" w:rsidRPr="002F0194" w:rsidRDefault="004358DC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 xml:space="preserve">Probably going to be more and more virtual options – CCC needs to be involved since this is going to be more and more common – </w:t>
            </w:r>
          </w:p>
          <w:p w:rsidR="004358DC" w:rsidRPr="002F0194" w:rsidRDefault="004358DC" w:rsidP="002F0194">
            <w:pPr>
              <w:pStyle w:val="ListParagraph"/>
            </w:pPr>
          </w:p>
        </w:tc>
      </w:tr>
      <w:tr w:rsidR="004358DC" w:rsidRPr="002F0194" w:rsidTr="004358DC">
        <w:trPr>
          <w:trHeight w:val="1457"/>
        </w:trPr>
        <w:tc>
          <w:tcPr>
            <w:tcW w:w="808" w:type="pct"/>
            <w:vAlign w:val="center"/>
          </w:tcPr>
          <w:p w:rsidR="004358DC" w:rsidRPr="002F0194" w:rsidRDefault="004358DC" w:rsidP="00D84AD4">
            <w:pPr>
              <w:spacing w:before="100" w:beforeAutospacing="1" w:after="100" w:afterAutospacing="1"/>
              <w:rPr>
                <w:b/>
              </w:rPr>
            </w:pPr>
            <w:r w:rsidRPr="002F0194">
              <w:rPr>
                <w:b/>
              </w:rPr>
              <w:t>Who to take over GLC when Ida retires?</w:t>
            </w:r>
          </w:p>
        </w:tc>
        <w:tc>
          <w:tcPr>
            <w:tcW w:w="4192" w:type="pct"/>
            <w:vAlign w:val="center"/>
          </w:tcPr>
          <w:p w:rsidR="004358DC" w:rsidRPr="002F0194" w:rsidRDefault="004358DC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>Need someone to take Ida’s place</w:t>
            </w:r>
          </w:p>
          <w:p w:rsidR="004358DC" w:rsidRPr="002F0194" w:rsidRDefault="004358DC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>? if Ernesto is interested</w:t>
            </w:r>
          </w:p>
          <w:p w:rsidR="004358DC" w:rsidRPr="002F0194" w:rsidRDefault="004358DC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>Administrative support – will we still have this?</w:t>
            </w:r>
          </w:p>
        </w:tc>
      </w:tr>
      <w:tr w:rsidR="004358DC" w:rsidRPr="002F0194" w:rsidTr="004358DC">
        <w:trPr>
          <w:trHeight w:val="962"/>
        </w:trPr>
        <w:tc>
          <w:tcPr>
            <w:tcW w:w="808" w:type="pct"/>
            <w:vAlign w:val="center"/>
          </w:tcPr>
          <w:p w:rsidR="004358DC" w:rsidRPr="002F0194" w:rsidRDefault="004358DC" w:rsidP="00D84AD4">
            <w:pPr>
              <w:spacing w:before="100" w:beforeAutospacing="1" w:after="100" w:afterAutospacing="1"/>
              <w:rPr>
                <w:b/>
              </w:rPr>
            </w:pPr>
            <w:r w:rsidRPr="002F0194">
              <w:rPr>
                <w:b/>
              </w:rPr>
              <w:t>Future?</w:t>
            </w:r>
          </w:p>
        </w:tc>
        <w:tc>
          <w:tcPr>
            <w:tcW w:w="4192" w:type="pct"/>
            <w:vAlign w:val="center"/>
          </w:tcPr>
          <w:p w:rsidR="004358DC" w:rsidRPr="002F0194" w:rsidRDefault="004358DC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>What is happening with so many changes happening at college? Do we have to start over with GLC due to restrictions with travel etc.</w:t>
            </w:r>
          </w:p>
        </w:tc>
      </w:tr>
      <w:tr w:rsidR="004358DC" w:rsidRPr="002F0194" w:rsidTr="004358DC">
        <w:trPr>
          <w:trHeight w:val="935"/>
        </w:trPr>
        <w:tc>
          <w:tcPr>
            <w:tcW w:w="808" w:type="pct"/>
            <w:vAlign w:val="center"/>
          </w:tcPr>
          <w:p w:rsidR="004358DC" w:rsidRPr="002F0194" w:rsidRDefault="004358DC" w:rsidP="00D84AD4">
            <w:pPr>
              <w:spacing w:before="100" w:beforeAutospacing="1" w:after="100" w:afterAutospacing="1"/>
              <w:rPr>
                <w:b/>
              </w:rPr>
            </w:pPr>
            <w:r w:rsidRPr="002F0194">
              <w:rPr>
                <w:b/>
              </w:rPr>
              <w:t>Next Meeting</w:t>
            </w:r>
          </w:p>
        </w:tc>
        <w:tc>
          <w:tcPr>
            <w:tcW w:w="4192" w:type="pct"/>
            <w:vAlign w:val="center"/>
          </w:tcPr>
          <w:p w:rsidR="004358DC" w:rsidRPr="002F0194" w:rsidRDefault="004358DC" w:rsidP="008E5F20">
            <w:pPr>
              <w:pStyle w:val="ListParagraph"/>
              <w:numPr>
                <w:ilvl w:val="0"/>
                <w:numId w:val="7"/>
              </w:numPr>
            </w:pPr>
            <w:r w:rsidRPr="002F0194">
              <w:t>Take IES as a group to evaluate survey</w:t>
            </w:r>
          </w:p>
        </w:tc>
      </w:tr>
    </w:tbl>
    <w:p w:rsidR="00B70037" w:rsidRPr="002F0194" w:rsidRDefault="00B70037">
      <w:pPr>
        <w:rPr>
          <w:rFonts w:asciiTheme="minorHAnsi" w:hAnsiTheme="minorHAnsi"/>
          <w:sz w:val="22"/>
          <w:szCs w:val="22"/>
        </w:rPr>
      </w:pPr>
    </w:p>
    <w:p w:rsidR="004358DC" w:rsidRPr="002F0194" w:rsidRDefault="002F01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Draft 2</w:t>
      </w:r>
      <w:r w:rsidR="004358DC" w:rsidRPr="002F0194">
        <w:rPr>
          <w:rFonts w:asciiTheme="minorHAnsi" w:hAnsiTheme="minorHAnsi"/>
          <w:sz w:val="22"/>
          <w:szCs w:val="22"/>
        </w:rPr>
        <w:t xml:space="preserve"> of minutes respectfully submitted by Carol Dodson</w:t>
      </w:r>
    </w:p>
    <w:sectPr w:rsidR="004358DC" w:rsidRPr="002F0194" w:rsidSect="004358DC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95"/>
    <w:multiLevelType w:val="hybridMultilevel"/>
    <w:tmpl w:val="237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08A9"/>
    <w:multiLevelType w:val="hybridMultilevel"/>
    <w:tmpl w:val="F3F20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48D3"/>
    <w:multiLevelType w:val="hybridMultilevel"/>
    <w:tmpl w:val="2460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41666"/>
    <w:multiLevelType w:val="hybridMultilevel"/>
    <w:tmpl w:val="FF226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877D56"/>
    <w:multiLevelType w:val="hybridMultilevel"/>
    <w:tmpl w:val="5B9E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1F56"/>
    <w:multiLevelType w:val="hybridMultilevel"/>
    <w:tmpl w:val="9DE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F6279"/>
    <w:multiLevelType w:val="hybridMultilevel"/>
    <w:tmpl w:val="1D7C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7"/>
    <w:rsid w:val="001035B5"/>
    <w:rsid w:val="002437D0"/>
    <w:rsid w:val="002F0194"/>
    <w:rsid w:val="0038345C"/>
    <w:rsid w:val="004358DC"/>
    <w:rsid w:val="00724F8D"/>
    <w:rsid w:val="00770AB8"/>
    <w:rsid w:val="008539EB"/>
    <w:rsid w:val="008A52FE"/>
    <w:rsid w:val="008E5F20"/>
    <w:rsid w:val="00A020B7"/>
    <w:rsid w:val="00B70037"/>
    <w:rsid w:val="00B804A4"/>
    <w:rsid w:val="00C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685A"/>
  <w15:docId w15:val="{59BB6934-8958-49F1-A503-6DC55074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18D0-AF99-4041-A9E2-BA98D0F3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Carol Dodson</cp:lastModifiedBy>
  <cp:revision>3</cp:revision>
  <dcterms:created xsi:type="dcterms:W3CDTF">2020-04-24T20:15:00Z</dcterms:created>
  <dcterms:modified xsi:type="dcterms:W3CDTF">2020-04-24T20:17:00Z</dcterms:modified>
</cp:coreProperties>
</file>